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97" w:rsidRDefault="00980DFE" w:rsidP="00434797">
      <w:r>
        <w:t>The Macular Society</w:t>
      </w:r>
      <w:r w:rsidR="00434797">
        <w:t xml:space="preserve"> has a Lay Panel </w:t>
      </w:r>
      <w:r>
        <w:t xml:space="preserve">made up </w:t>
      </w:r>
      <w:r w:rsidR="00434797">
        <w:t>of people living with or caring for those with ma</w:t>
      </w:r>
      <w:r>
        <w:t>cular disease. This group receive</w:t>
      </w:r>
      <w:r w:rsidR="00434797">
        <w:t xml:space="preserve"> the lay summary o</w:t>
      </w:r>
      <w:r>
        <w:t xml:space="preserve">f the applications and provide </w:t>
      </w:r>
      <w:r w:rsidR="00434797">
        <w:t>feedback to our Research Committee</w:t>
      </w:r>
      <w:r>
        <w:t>,</w:t>
      </w:r>
      <w:r w:rsidR="00434797">
        <w:t xml:space="preserve"> </w:t>
      </w:r>
      <w:r>
        <w:t xml:space="preserve">who consider their views </w:t>
      </w:r>
      <w:r w:rsidR="00434797">
        <w:t xml:space="preserve">when making </w:t>
      </w:r>
      <w:r>
        <w:t xml:space="preserve">funding </w:t>
      </w:r>
      <w:r w:rsidR="00434797">
        <w:t xml:space="preserve">decisions. </w:t>
      </w:r>
    </w:p>
    <w:p w:rsidR="00434797" w:rsidRDefault="00434797" w:rsidP="00434797">
      <w:r>
        <w:t xml:space="preserve">Our Lay Panel have an understanding of the effects of macular disease and the importance of research in this area, but may have limited scientific or medical knowledge. Therefore, it is important that when writing the lay summary </w:t>
      </w:r>
      <w:r w:rsidR="00980DFE">
        <w:t>to</w:t>
      </w:r>
      <w:r>
        <w:t xml:space="preserve"> take care to write in a way that is understandable to a non-scientific audience. </w:t>
      </w:r>
    </w:p>
    <w:p w:rsidR="00434797" w:rsidRDefault="00434797" w:rsidP="00434797">
      <w:r>
        <w:t>The lay panel assess and provide feedback on three criteria</w:t>
      </w:r>
      <w:r w:rsidR="00DC7CB2">
        <w:t>:</w:t>
      </w:r>
    </w:p>
    <w:p w:rsidR="00434797" w:rsidRDefault="00434797" w:rsidP="00434797">
      <w:pPr>
        <w:pStyle w:val="ListParagraph"/>
        <w:numPr>
          <w:ilvl w:val="0"/>
          <w:numId w:val="5"/>
        </w:numPr>
      </w:pPr>
      <w:r>
        <w:t xml:space="preserve">Importance to people affected by macular disease </w:t>
      </w:r>
    </w:p>
    <w:p w:rsidR="00434797" w:rsidRDefault="00434797" w:rsidP="00434797">
      <w:pPr>
        <w:pStyle w:val="ListParagraph"/>
        <w:numPr>
          <w:ilvl w:val="0"/>
          <w:numId w:val="5"/>
        </w:numPr>
      </w:pPr>
      <w:r>
        <w:t>Impact of project and how it could help someone affected by macular disease</w:t>
      </w:r>
    </w:p>
    <w:p w:rsidR="00434797" w:rsidRDefault="00DC7CB2" w:rsidP="00434797">
      <w:pPr>
        <w:pStyle w:val="ListParagraph"/>
        <w:numPr>
          <w:ilvl w:val="0"/>
          <w:numId w:val="5"/>
        </w:numPr>
      </w:pPr>
      <w:r>
        <w:t>Whether they believe the project is a</w:t>
      </w:r>
      <w:r w:rsidR="00434797">
        <w:t xml:space="preserve"> good use of the Macular Society funds</w:t>
      </w:r>
    </w:p>
    <w:p w:rsidR="00434797" w:rsidRDefault="00434797">
      <w:r>
        <w:t xml:space="preserve">Lay Panel </w:t>
      </w:r>
      <w:r w:rsidR="00980DFE">
        <w:t xml:space="preserve">members </w:t>
      </w:r>
      <w:r>
        <w:t>ma</w:t>
      </w:r>
      <w:r w:rsidR="00980DFE">
        <w:t xml:space="preserve">y have sight loss, which </w:t>
      </w:r>
      <w:r>
        <w:t>can add extra barriers in reading and understanding summaries. Below are some recommendations one of t</w:t>
      </w:r>
      <w:r w:rsidR="00980DFE">
        <w:t>he lay panel has provided o</w:t>
      </w:r>
      <w:r>
        <w:t>n how to make the summaries accessible and understandable.</w:t>
      </w:r>
    </w:p>
    <w:p w:rsidR="00336548" w:rsidRPr="00980DFE" w:rsidRDefault="00434797">
      <w:pPr>
        <w:rPr>
          <w:b/>
        </w:rPr>
      </w:pPr>
      <w:r w:rsidRPr="00980DFE">
        <w:rPr>
          <w:b/>
        </w:rPr>
        <w:t>Recommendations</w:t>
      </w:r>
    </w:p>
    <w:p w:rsidR="00336548" w:rsidRDefault="00336548" w:rsidP="00336548">
      <w:pPr>
        <w:pStyle w:val="ListParagraph"/>
        <w:numPr>
          <w:ilvl w:val="0"/>
          <w:numId w:val="4"/>
        </w:numPr>
      </w:pPr>
      <w:r>
        <w:t xml:space="preserve">Consider your audience. Members of the lay panel will have some knowledge of </w:t>
      </w:r>
      <w:r w:rsidR="00980DFE">
        <w:t>m</w:t>
      </w:r>
      <w:r>
        <w:t xml:space="preserve">acular </w:t>
      </w:r>
      <w:r w:rsidR="00980DFE">
        <w:t>d</w:t>
      </w:r>
      <w:r>
        <w:t>isease but may not have a scient</w:t>
      </w:r>
      <w:r w:rsidR="00980DFE">
        <w:t>ific background and may have a m</w:t>
      </w:r>
      <w:r>
        <w:t>acu</w:t>
      </w:r>
      <w:r w:rsidR="00980DFE">
        <w:t>lar d</w:t>
      </w:r>
      <w:r>
        <w:t>isease themselves.</w:t>
      </w:r>
    </w:p>
    <w:p w:rsidR="00434797" w:rsidRDefault="00434797" w:rsidP="00434797">
      <w:pPr>
        <w:pStyle w:val="ListParagraph"/>
        <w:numPr>
          <w:ilvl w:val="0"/>
          <w:numId w:val="4"/>
        </w:numPr>
      </w:pPr>
      <w:r>
        <w:t xml:space="preserve">Avoid filling the lay summary with descriptions of the impact of sight loss, it is likely the lay panel are aware of this. Similarly, the lay panel will know what age related </w:t>
      </w:r>
      <w:r>
        <w:lastRenderedPageBreak/>
        <w:t>macular degeneration is and who it affects</w:t>
      </w:r>
      <w:r w:rsidR="00980DFE">
        <w:t>. H</w:t>
      </w:r>
      <w:r>
        <w:t xml:space="preserve">owever, for rarer conditions </w:t>
      </w:r>
      <w:r w:rsidR="00980DFE">
        <w:t>(</w:t>
      </w:r>
      <w:r>
        <w:t>e.g. macular dystrophies</w:t>
      </w:r>
      <w:r w:rsidR="00980DFE">
        <w:t>)</w:t>
      </w:r>
      <w:r>
        <w:t xml:space="preserve"> it may be worth including relevant information.</w:t>
      </w:r>
    </w:p>
    <w:p w:rsidR="00336548" w:rsidRDefault="00336548" w:rsidP="00336548">
      <w:pPr>
        <w:pStyle w:val="ListParagraph"/>
        <w:numPr>
          <w:ilvl w:val="0"/>
          <w:numId w:val="4"/>
        </w:numPr>
      </w:pPr>
      <w:r>
        <w:t>Run a draft past a non-scientist friend, or local PPI group.</w:t>
      </w:r>
    </w:p>
    <w:p w:rsidR="00336548" w:rsidRDefault="00336548" w:rsidP="00336548">
      <w:pPr>
        <w:pStyle w:val="ListParagraph"/>
        <w:numPr>
          <w:ilvl w:val="0"/>
          <w:numId w:val="4"/>
        </w:numPr>
      </w:pPr>
      <w:r>
        <w:t>Loo</w:t>
      </w:r>
      <w:r w:rsidR="00980DFE">
        <w:t>k at examples of good summaries.</w:t>
      </w:r>
    </w:p>
    <w:p w:rsidR="00336548" w:rsidRDefault="00336548" w:rsidP="00336548">
      <w:pPr>
        <w:pStyle w:val="ListParagraph"/>
        <w:numPr>
          <w:ilvl w:val="0"/>
          <w:numId w:val="4"/>
        </w:numPr>
      </w:pPr>
      <w:r>
        <w:t>Use headings, subheadings and bullet points where useful</w:t>
      </w:r>
      <w:r w:rsidR="00980DFE">
        <w:t>.</w:t>
      </w:r>
      <w:bookmarkStart w:id="0" w:name="_GoBack"/>
      <w:bookmarkEnd w:id="0"/>
    </w:p>
    <w:p w:rsidR="00336548" w:rsidRDefault="00336548" w:rsidP="00336548">
      <w:pPr>
        <w:pStyle w:val="ListParagraph"/>
        <w:numPr>
          <w:ilvl w:val="0"/>
          <w:numId w:val="4"/>
        </w:numPr>
      </w:pPr>
      <w:r>
        <w:t>Keep paragra</w:t>
      </w:r>
      <w:r w:rsidR="00980DFE">
        <w:t>phs short</w:t>
      </w:r>
      <w:r>
        <w:t xml:space="preserve"> and separate paragraphs with line breaks to improve readability, especially for those with sight loss.</w:t>
      </w:r>
    </w:p>
    <w:p w:rsidR="00336548" w:rsidRDefault="00336548" w:rsidP="00336548">
      <w:pPr>
        <w:pStyle w:val="ListParagraph"/>
        <w:numPr>
          <w:ilvl w:val="0"/>
          <w:numId w:val="4"/>
        </w:numPr>
      </w:pPr>
      <w:r>
        <w:t>Keep technical/scientific terms and abbreviations to a minimum, and avoid jargon if possible.</w:t>
      </w:r>
    </w:p>
    <w:p w:rsidR="00336548" w:rsidRDefault="00336548" w:rsidP="00336548">
      <w:pPr>
        <w:pStyle w:val="ListParagraph"/>
        <w:numPr>
          <w:ilvl w:val="1"/>
          <w:numId w:val="4"/>
        </w:numPr>
      </w:pPr>
      <w:r>
        <w:t xml:space="preserve">Where necessary, technical or scientific terms and abbreviations used </w:t>
      </w:r>
      <w:proofErr w:type="gramStart"/>
      <w:r>
        <w:t>should be clearly explained</w:t>
      </w:r>
      <w:proofErr w:type="gramEnd"/>
      <w:r>
        <w:t>. If used frequently draw attention to where it is first explained (e.g. making bold</w:t>
      </w:r>
      <w:r w:rsidR="00980DFE">
        <w:t>)</w:t>
      </w:r>
      <w:r>
        <w:t>. This provides a kind of landmark to return to should a reader lose the thread and ne</w:t>
      </w:r>
      <w:r w:rsidR="00980DFE">
        <w:t>ed to backtrack, w</w:t>
      </w:r>
      <w:r>
        <w:t>hich is especially useful for those with sight loss.</w:t>
      </w:r>
    </w:p>
    <w:p w:rsidR="00336548" w:rsidRDefault="00336548" w:rsidP="00336548">
      <w:pPr>
        <w:pStyle w:val="ListParagraph"/>
        <w:numPr>
          <w:ilvl w:val="0"/>
          <w:numId w:val="4"/>
        </w:numPr>
      </w:pPr>
      <w:r>
        <w:t>Pr</w:t>
      </w:r>
      <w:r w:rsidR="00434797">
        <w:t>oof read your text. Repetitions and</w:t>
      </w:r>
      <w:r>
        <w:t xml:space="preserve"> </w:t>
      </w:r>
      <w:r w:rsidR="00434797">
        <w:t xml:space="preserve">spelling or </w:t>
      </w:r>
      <w:r>
        <w:t>grammatical mistakes make reading text more difficult, and can create additional barriers</w:t>
      </w:r>
      <w:r w:rsidR="00434797">
        <w:t xml:space="preserve"> to understanding the project</w:t>
      </w:r>
      <w:r>
        <w:t>.</w:t>
      </w:r>
    </w:p>
    <w:p w:rsidR="00336548" w:rsidRDefault="00336548" w:rsidP="00336548">
      <w:pPr>
        <w:pStyle w:val="ListParagraph"/>
        <w:ind w:left="360"/>
      </w:pPr>
    </w:p>
    <w:sectPr w:rsidR="00336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A307F"/>
    <w:multiLevelType w:val="hybridMultilevel"/>
    <w:tmpl w:val="3AAA0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C21201"/>
    <w:multiLevelType w:val="hybridMultilevel"/>
    <w:tmpl w:val="578ACEE6"/>
    <w:lvl w:ilvl="0" w:tplc="559E1A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00B42"/>
    <w:multiLevelType w:val="hybridMultilevel"/>
    <w:tmpl w:val="67000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E24C09"/>
    <w:multiLevelType w:val="hybridMultilevel"/>
    <w:tmpl w:val="75A2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A17592"/>
    <w:multiLevelType w:val="hybridMultilevel"/>
    <w:tmpl w:val="8258D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48"/>
    <w:rsid w:val="00336548"/>
    <w:rsid w:val="00434797"/>
    <w:rsid w:val="00980DFE"/>
    <w:rsid w:val="00D82820"/>
    <w:rsid w:val="00DC7CB2"/>
    <w:rsid w:val="00EB234C"/>
    <w:rsid w:val="00FA2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5AC8"/>
  <w15:chartTrackingRefBased/>
  <w15:docId w15:val="{C727C7B6-3B1E-43AA-B7A2-208F8057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32"/>
        <w:szCs w:val="3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Clinton</dc:creator>
  <cp:keywords/>
  <dc:description/>
  <cp:lastModifiedBy>Geraldine Hoad</cp:lastModifiedBy>
  <cp:revision>2</cp:revision>
  <dcterms:created xsi:type="dcterms:W3CDTF">2023-04-04T09:45:00Z</dcterms:created>
  <dcterms:modified xsi:type="dcterms:W3CDTF">2023-04-04T09:45:00Z</dcterms:modified>
</cp:coreProperties>
</file>